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D7F" w:rsidRPr="00423AC2" w:rsidRDefault="004C119A" w:rsidP="004B1FC8">
      <w:pPr>
        <w:pStyle w:val="Titre1"/>
      </w:pPr>
      <w:bookmarkStart w:id="0" w:name="_Toc511804202"/>
      <w:bookmarkStart w:id="1" w:name="_GoBack"/>
      <w:r>
        <w:t>Art. 1</w:t>
      </w:r>
      <w:r w:rsidR="00F02481">
        <w:t>7</w:t>
      </w:r>
      <w:r>
        <w:tab/>
        <w:t>Zone</w:t>
      </w:r>
      <w:r w:rsidRPr="009849BA">
        <w:t xml:space="preserve"> spéciale –</w:t>
      </w:r>
      <w:r w:rsidRPr="0009545B">
        <w:t xml:space="preserve"> </w:t>
      </w:r>
      <w:bookmarkEnd w:id="0"/>
      <w:r w:rsidR="00431D7F" w:rsidRPr="00423AC2">
        <w:t>Sotel [SPEC-s]</w:t>
      </w:r>
    </w:p>
    <w:p w:rsidR="00A80FB0" w:rsidRPr="00423AC2" w:rsidRDefault="00A80FB0" w:rsidP="00A80FB0">
      <w:r w:rsidRPr="00423AC2">
        <w:rPr>
          <w:szCs w:val="20"/>
        </w:rPr>
        <w:t xml:space="preserve">La zone </w:t>
      </w:r>
      <w:r w:rsidRPr="00423AC2">
        <w:rPr>
          <w:rFonts w:cs="Arial"/>
          <w:szCs w:val="20"/>
        </w:rPr>
        <w:t xml:space="preserve">spéciale – </w:t>
      </w:r>
      <w:r w:rsidRPr="00423AC2">
        <w:rPr>
          <w:rFonts w:cs="Arial"/>
          <w:bCs/>
          <w:color w:val="000000"/>
          <w:szCs w:val="20"/>
          <w:shd w:val="clear" w:color="auto" w:fill="FFFFFF"/>
        </w:rPr>
        <w:t xml:space="preserve">Sotel, Société de Transport d'Energie Electrique du Grand-Duché de Luxembourg SC, </w:t>
      </w:r>
      <w:r w:rsidRPr="00423AC2">
        <w:rPr>
          <w:rFonts w:cs="Arial"/>
          <w:szCs w:val="20"/>
        </w:rPr>
        <w:t>est destinée à l’aménagement des équipements nécessaires aux besoins de la société Sotel.</w:t>
      </w:r>
      <w:r w:rsidRPr="00423AC2">
        <w:t xml:space="preserve"> En cas d'arrêt des activités de la société Sotel sur ce site, ces terrains doivent être reclassés.</w:t>
      </w:r>
    </w:p>
    <w:p w:rsidR="00A80FB0" w:rsidRDefault="00A80FB0" w:rsidP="00A80FB0">
      <w:r w:rsidRPr="00423AC2">
        <w:t>Y sont admis des bâtiments de bureau et d'administration pour les besoins de l’entreprise.</w:t>
      </w:r>
      <w:bookmarkEnd w:id="1"/>
    </w:p>
    <w:sectPr w:rsidR="00A80FB0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1C7ED2"/>
    <w:rsid w:val="003106D1"/>
    <w:rsid w:val="00431D7F"/>
    <w:rsid w:val="004B1FC8"/>
    <w:rsid w:val="004C119A"/>
    <w:rsid w:val="005F5DE0"/>
    <w:rsid w:val="008A2154"/>
    <w:rsid w:val="008B324D"/>
    <w:rsid w:val="00A05EEB"/>
    <w:rsid w:val="00A0781F"/>
    <w:rsid w:val="00A80FB0"/>
    <w:rsid w:val="00AC63A5"/>
    <w:rsid w:val="00D375BC"/>
    <w:rsid w:val="00D46221"/>
    <w:rsid w:val="00D861E9"/>
    <w:rsid w:val="00F02481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375BC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75BC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FontStyle83">
    <w:name w:val="Font Style83"/>
    <w:uiPriority w:val="99"/>
    <w:rsid w:val="004C119A"/>
    <w:rPr>
      <w:rFonts w:ascii="Arial" w:hAnsi="Arial" w:cs="Arial"/>
      <w:b/>
      <w:bCs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8</cp:revision>
  <dcterms:created xsi:type="dcterms:W3CDTF">2018-04-19T09:01:00Z</dcterms:created>
  <dcterms:modified xsi:type="dcterms:W3CDTF">2019-12-10T14:37:00Z</dcterms:modified>
</cp:coreProperties>
</file>